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71" w:rsidRPr="00EE75BB" w:rsidRDefault="00551C1A" w:rsidP="00EE75BB">
      <w:pPr>
        <w:pStyle w:val="Textbody"/>
        <w:spacing w:after="180" w:line="270" w:lineRule="atLeast"/>
        <w:ind w:left="-567" w:firstLine="567"/>
        <w:jc w:val="both"/>
        <w:rPr>
          <w:rFonts w:cs="Times New Roman"/>
          <w:b/>
          <w:color w:val="000000"/>
        </w:rPr>
      </w:pPr>
      <w:r>
        <w:rPr>
          <w:rFonts w:cs="Times New Roman"/>
          <w:noProof/>
          <w:color w:val="000000"/>
          <w:lang w:eastAsia="ru-RU"/>
        </w:rPr>
        <w:drawing>
          <wp:inline distT="0" distB="0" distL="0" distR="0">
            <wp:extent cx="6683324" cy="9191625"/>
            <wp:effectExtent l="19050" t="0" r="3226" b="0"/>
            <wp:docPr id="1" name="Рисунок 0" descr="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56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3324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971" w:rsidRPr="00EE75BB">
        <w:rPr>
          <w:rFonts w:cs="Times New Roman"/>
          <w:color w:val="000000"/>
        </w:rPr>
        <w:lastRenderedPageBreak/>
        <w:t>2.7. Перевод учащегося оформляется приказом директора школы.</w:t>
      </w:r>
    </w:p>
    <w:p w:rsidR="000C3971" w:rsidRPr="00EE75BB" w:rsidRDefault="000C3971" w:rsidP="00EE75BB">
      <w:pPr>
        <w:pStyle w:val="Textbody"/>
        <w:spacing w:after="18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b/>
          <w:color w:val="000000"/>
        </w:rPr>
        <w:t>III. Порядок и основания отчисления учащихся.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3.1. Образовательные отношения прекращаются в связи с отчислением учащегося из школы: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 xml:space="preserve">- досрочно по основаниям, установленным </w:t>
      </w:r>
      <w:proofErr w:type="gramStart"/>
      <w:r w:rsidRPr="00EE75BB">
        <w:rPr>
          <w:rFonts w:cs="Times New Roman"/>
          <w:color w:val="000000"/>
        </w:rPr>
        <w:t>п</w:t>
      </w:r>
      <w:proofErr w:type="gramEnd"/>
      <w:r w:rsidRPr="00EE75BB">
        <w:rPr>
          <w:rFonts w:cs="Times New Roman"/>
          <w:color w:val="000000"/>
        </w:rPr>
        <w:t xml:space="preserve"> 3.2. настоящего Положения.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3.2. Образовательные отношения могут быть прекращены досрочно в случаях: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1) по заявлению родителей (законных представителей) в связи с изменением места жительства, переводом в другое образовательное учреждение,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2) по решению Педагогического Совета школы и на основании Положения о порядке применения и снятия мер дисциплинарного взыскания с учащихся за грубые и неоднократные нарушения Устава образовательного учреждения при достижении 15 лет.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 xml:space="preserve">3.3. Основанием для прекращения образовательных отношений является приказ директора школы об отчислении 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EE75BB">
        <w:rPr>
          <w:rFonts w:cs="Times New Roman"/>
          <w:color w:val="000000"/>
        </w:rPr>
        <w:t>с даты</w:t>
      </w:r>
      <w:proofErr w:type="gramEnd"/>
      <w:r w:rsidRPr="00EE75BB">
        <w:rPr>
          <w:rFonts w:cs="Times New Roman"/>
          <w:color w:val="000000"/>
        </w:rPr>
        <w:t xml:space="preserve"> его отчисления из школы.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b/>
          <w:color w:val="000000"/>
        </w:rPr>
      </w:pPr>
      <w:r w:rsidRPr="00EE75BB">
        <w:rPr>
          <w:rFonts w:cs="Times New Roman"/>
          <w:color w:val="000000"/>
        </w:rPr>
        <w:t>3.4.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</w:t>
      </w:r>
    </w:p>
    <w:p w:rsidR="000C3971" w:rsidRPr="00EE75BB" w:rsidRDefault="000C3971" w:rsidP="00EE75BB">
      <w:pPr>
        <w:pStyle w:val="Textbody"/>
        <w:spacing w:after="18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b/>
          <w:color w:val="000000"/>
        </w:rPr>
        <w:t>IV. Восстановление учащихся.</w:t>
      </w:r>
      <w:bookmarkStart w:id="0" w:name="_GoBack"/>
      <w:bookmarkEnd w:id="0"/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4.1. Восстановление учащегося в школе, если он досрочно прекратил образовательные отношения по инициативе родителей (законных представителей), проводится в соответствии с Правилами приема учащихся в школу.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4.2. Лица, отчисленные ранее из школы, не завершившие образование по основной образовательной программе, имеют право на восстановление в число учащихся образовательной организации независимо от продолжительности перерыва в учебе, причины отчисления.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4.3. Право на восстановление в школу имеют лица, не достигшие возраста восемнадцати лет.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4.4. Восстановление лиц в число учащихся школы осуществляется при наличии в соответствующем классе свободных мест (наполняемость класса менее 25 человек).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4.5. Восстановление учащегося производится на основании личного заявления родителей (законных представителей) на имя директора школы.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4.6. Решение о восстановлении учащегося принимает директор школы, что оформляется соответствующим приказом.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4.7. При восстановлении в школе заместитель директора по учебной работе устанавливает порядок и сроки ликвидации академической задолженности (при наличии таковой).</w:t>
      </w:r>
    </w:p>
    <w:p w:rsidR="000C3971" w:rsidRPr="00EE75BB" w:rsidRDefault="000C3971" w:rsidP="00EE75BB">
      <w:pPr>
        <w:pStyle w:val="Textbody"/>
        <w:spacing w:after="0" w:line="270" w:lineRule="atLeast"/>
        <w:ind w:left="-567" w:firstLine="567"/>
        <w:jc w:val="both"/>
        <w:rPr>
          <w:rFonts w:cs="Times New Roman"/>
          <w:color w:val="000000"/>
        </w:rPr>
      </w:pPr>
      <w:r w:rsidRPr="00EE75BB">
        <w:rPr>
          <w:rFonts w:cs="Times New Roman"/>
          <w:color w:val="000000"/>
        </w:rPr>
        <w:t>4.8. Учащимся, восстановленным в школе и успешно прошедшим государственную (итоговую) аттестацию, выдается государственный документ об обр</w:t>
      </w:r>
      <w:r w:rsidR="00EE75BB">
        <w:rPr>
          <w:rFonts w:cs="Times New Roman"/>
          <w:color w:val="000000"/>
        </w:rPr>
        <w:t>азовании установленного образца.</w:t>
      </w:r>
    </w:p>
    <w:p w:rsidR="00702659" w:rsidRDefault="00702659"/>
    <w:sectPr w:rsidR="00702659" w:rsidSect="0070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971"/>
    <w:rsid w:val="000C3971"/>
    <w:rsid w:val="00551C1A"/>
    <w:rsid w:val="00702659"/>
    <w:rsid w:val="0077336F"/>
    <w:rsid w:val="00EE75BB"/>
    <w:rsid w:val="00F0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C3971"/>
    <w:pPr>
      <w:widowControl w:val="0"/>
      <w:spacing w:after="120"/>
    </w:pPr>
    <w:rPr>
      <w:rFonts w:cs="Tahoma"/>
      <w:kern w:val="2"/>
    </w:rPr>
  </w:style>
  <w:style w:type="paragraph" w:styleId="a3">
    <w:name w:val="Balloon Text"/>
    <w:basedOn w:val="a"/>
    <w:link w:val="a4"/>
    <w:uiPriority w:val="99"/>
    <w:semiHidden/>
    <w:unhideWhenUsed/>
    <w:rsid w:val="00551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C1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Школа</cp:lastModifiedBy>
  <cp:revision>2</cp:revision>
  <cp:lastPrinted>2022-08-18T13:23:00Z</cp:lastPrinted>
  <dcterms:created xsi:type="dcterms:W3CDTF">2022-08-18T13:25:00Z</dcterms:created>
  <dcterms:modified xsi:type="dcterms:W3CDTF">2022-08-18T13:25:00Z</dcterms:modified>
</cp:coreProperties>
</file>